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tabs>
          <w:tab w:val="center" w:pos="4153"/>
          <w:tab w:val="left" w:pos="7275"/>
        </w:tabs>
        <w:spacing w:line="720" w:lineRule="auto"/>
        <w:jc w:val="center"/>
        <w:outlineLvl w:val="0"/>
        <w:rPr>
          <w:rFonts w:ascii="宋体" w:cs="华文楷体" w:hint="eastAsia"/>
          <w:b/>
          <w:bCs w:val="0"/>
          <w:color w:val="auto"/>
          <w:sz w:val="44"/>
          <w:szCs w:val="44"/>
          <w:highlight w:val="auto"/>
        </w:rPr>
      </w:pPr>
      <w:r>
        <w:rPr>
          <w:rFonts w:ascii="宋体" w:cs="华文楷体" w:hint="eastAsia"/>
          <w:b/>
          <w:bCs w:val="0"/>
          <w:color w:val="auto"/>
          <w:sz w:val="44"/>
          <w:szCs w:val="44"/>
          <w:highlight w:val="auto"/>
        </w:rPr>
        <w:t>职工</w:t>
      </w:r>
      <w:r>
        <w:rPr>
          <w:rFonts w:ascii="宋体" w:cs="华文楷体" w:hint="eastAsia"/>
          <w:b/>
          <w:bCs w:val="0"/>
          <w:color w:val="auto"/>
          <w:sz w:val="44"/>
          <w:szCs w:val="44"/>
          <w:lang w:val="en-US" w:eastAsia="zh-CN"/>
          <w:highlight w:val="auto"/>
        </w:rPr>
        <w:t>和城乡居民</w:t>
      </w:r>
      <w:r>
        <w:rPr>
          <w:rFonts w:ascii="宋体" w:cs="华文楷体" w:hint="eastAsia"/>
          <w:b/>
          <w:bCs w:val="0"/>
          <w:color w:val="auto"/>
          <w:sz w:val="44"/>
          <w:szCs w:val="44"/>
          <w:lang w:eastAsia="zh-CN"/>
          <w:highlight w:val="auto"/>
        </w:rPr>
        <w:t>医保</w:t>
      </w:r>
      <w:r>
        <w:rPr>
          <w:rFonts w:ascii="宋体" w:cs="华文楷体" w:hint="eastAsia"/>
          <w:b/>
          <w:bCs w:val="0"/>
          <w:color w:val="auto"/>
          <w:sz w:val="44"/>
          <w:szCs w:val="44"/>
          <w:highlight w:val="auto"/>
        </w:rPr>
        <w:t>生育医疗待遇</w:t>
      </w:r>
    </w:p>
    <w:p>
      <w:pPr>
        <w:adjustRightInd w:val="0"/>
        <w:rPr>
          <w:rFonts w:ascii="宋体" w:cs="华文楷体" w:hint="eastAsia"/>
          <w:b/>
          <w:bCs/>
          <w:color w:val="FF0000"/>
          <w:kern w:val="0"/>
          <w:sz w:val="32"/>
          <w:szCs w:val="32"/>
        </w:rPr>
      </w:pPr>
      <w:r>
        <w:rPr>
          <w:rFonts w:ascii="宋体" w:cs="华文楷体" w:hint="eastAsia"/>
          <w:b/>
          <w:bCs/>
          <w:color w:val="FF0000"/>
          <w:kern w:val="0"/>
          <w:sz w:val="32"/>
          <w:szCs w:val="32"/>
        </w:rPr>
        <w:t xml:space="preserve">  </w:t>
      </w:r>
    </w:p>
    <w:p>
      <w:pPr>
        <w:adjustRightInd w:val="0"/>
        <w:rPr>
          <w:rFonts w:ascii="宋体" w:eastAsia="宋体" w:cs="华文楷体"/>
          <w:b/>
          <w:bCs/>
          <w:color w:val="000000"/>
          <w:kern w:val="0"/>
          <w:sz w:val="32"/>
          <w:szCs w:val="32"/>
          <w14:textFill>
            <w14:solidFill>
              <w14:srgbClr w14:val="000000"/>
            </w14:solidFill>
          </w14:textFill>
          <w:lang w:val="en-US" w:eastAsia="zh-CN"/>
          <w:highlight w:val="auto"/>
        </w:rPr>
      </w:pPr>
      <w:r>
        <w:rPr>
          <w:rFonts w:ascii="宋体" w:cs="华文楷体" w:hint="eastAsia"/>
          <w:b/>
          <w:bCs/>
          <w:color w:val="FF0000"/>
          <w:kern w:val="0"/>
          <w:sz w:val="32"/>
          <w:szCs w:val="32"/>
        </w:rPr>
        <w:t xml:space="preserve"> </w:t>
      </w:r>
      <w:r>
        <w:rPr>
          <w:rFonts w:ascii="宋体" w:cs="华文楷体" w:hint="eastAsia"/>
          <w:b/>
          <w:bCs/>
          <w:color w:val="000000"/>
          <w:kern w:val="0"/>
          <w:sz w:val="32"/>
          <w:szCs w:val="32"/>
          <w14:textFill>
            <w14:solidFill>
              <w14:srgbClr w14:val="000000"/>
            </w14:solidFill>
          </w14:textFill>
          <w:lang w:eastAsia="zh-CN"/>
        </w:rPr>
        <w:t>一、职工</w:t>
      </w:r>
      <w:r>
        <w:rPr>
          <w:rFonts w:ascii="宋体" w:cs="华文楷体"/>
          <w:b/>
          <w:bCs/>
          <w:color w:val="000000"/>
          <w:kern w:val="0"/>
          <w:sz w:val="32"/>
          <w:szCs w:val="32"/>
          <w14:textFill>
            <w14:solidFill>
              <w14:srgbClr w14:val="000000"/>
            </w14:solidFill>
          </w14:textFill>
          <w:lang w:eastAsia="zh-CN"/>
        </w:rPr>
        <w:t>医保</w:t>
      </w:r>
      <w:r>
        <w:rPr>
          <w:rFonts w:ascii="宋体" w:cs="华文楷体" w:hint="eastAsia"/>
          <w:b/>
          <w:bCs/>
          <w:color w:val="000000"/>
          <w:kern w:val="0"/>
          <w:sz w:val="32"/>
          <w:szCs w:val="32"/>
          <w14:textFill>
            <w14:solidFill>
              <w14:srgbClr w14:val="000000"/>
            </w14:solidFill>
          </w14:textFill>
          <w:lang w:val="en-US" w:eastAsia="zh-CN"/>
        </w:rPr>
        <w:t>生育医疗</w:t>
      </w:r>
      <w:r>
        <w:rPr>
          <w:rFonts w:ascii="宋体" w:cs="华文楷体"/>
          <w:b/>
          <w:bCs/>
          <w:color w:val="000000"/>
          <w:kern w:val="0"/>
          <w:sz w:val="32"/>
          <w:szCs w:val="32"/>
          <w14:textFill>
            <w14:solidFill>
              <w14:srgbClr w14:val="000000"/>
            </w14:solidFill>
          </w14:textFill>
          <w:lang w:val="en-US" w:eastAsia="zh-CN"/>
        </w:rPr>
        <w:t xml:space="preserve">费用报销 </w:t>
      </w:r>
    </w:p>
    <w:p>
      <w:pPr>
        <w:adjustRightInd w:val="0"/>
        <w:ind w:firstLine="640"/>
        <w:rPr>
          <w:rFonts w:ascii="宋体" w:cs="华文楷体" w:hint="eastAsia"/>
          <w:spacing w:val="-2"/>
          <w:kern w:val="0"/>
          <w:sz w:val="30"/>
          <w:szCs w:val="30"/>
          <w:lang w:eastAsia="zh-CN"/>
        </w:rPr>
      </w:pPr>
      <w:r>
        <w:rPr>
          <w:rFonts w:ascii="宋体" w:cs="华文楷体" w:hint="eastAsia"/>
          <w:spacing w:val="-2"/>
          <w:kern w:val="0"/>
          <w:sz w:val="30"/>
          <w:szCs w:val="30"/>
          <w:lang w:eastAsia="zh-CN"/>
        </w:rPr>
        <w:t>(一)</w:t>
      </w:r>
      <w:r>
        <w:rPr>
          <w:rFonts w:ascii="宋体" w:cs="华文楷体"/>
          <w:spacing w:val="-2"/>
          <w:kern w:val="0"/>
          <w:sz w:val="30"/>
          <w:szCs w:val="30"/>
          <w:lang w:eastAsia="zh-CN"/>
        </w:rPr>
        <w:t>职工</w:t>
      </w:r>
      <w:r>
        <w:rPr>
          <w:rFonts w:ascii="宋体" w:cs="华文楷体" w:hint="eastAsia"/>
          <w:spacing w:val="-2"/>
          <w:kern w:val="0"/>
          <w:sz w:val="30"/>
          <w:szCs w:val="30"/>
          <w:lang w:eastAsia="zh-CN"/>
        </w:rPr>
        <w:t>生育门诊医疗费用。参加我省生育保险的女职工和男职工的未就业配偶在</w:t>
      </w:r>
      <w:r>
        <w:rPr>
          <w:rFonts w:ascii="宋体" w:cs="华文楷体"/>
          <w:spacing w:val="-2"/>
          <w:kern w:val="0"/>
          <w:sz w:val="30"/>
          <w:szCs w:val="30"/>
          <w:lang w:eastAsia="zh-CN"/>
        </w:rPr>
        <w:t>新余市妇幼保健院</w:t>
      </w:r>
      <w:r>
        <w:rPr>
          <w:rFonts w:ascii="宋体" w:cs="华文楷体" w:hint="eastAsia"/>
          <w:spacing w:val="-2"/>
          <w:kern w:val="0"/>
          <w:sz w:val="30"/>
          <w:szCs w:val="30"/>
          <w:lang w:eastAsia="zh-CN"/>
        </w:rPr>
        <w:t>发生的政策范围内生育门诊医疗费用报销不设起付线，最高</w:t>
      </w:r>
      <w:r>
        <w:rPr>
          <w:rFonts w:ascii="宋体" w:cs="华文楷体" w:hint="eastAsia"/>
          <w:spacing w:val="-2"/>
          <w:kern w:val="0"/>
          <w:sz w:val="30"/>
          <w:szCs w:val="30"/>
          <w:lang w:val="en-US" w:eastAsia="zh-CN"/>
        </w:rPr>
        <w:t>支付限</w:t>
      </w:r>
      <w:r>
        <w:rPr>
          <w:rFonts w:ascii="宋体" w:cs="华文楷体" w:hint="eastAsia"/>
          <w:spacing w:val="-2"/>
          <w:kern w:val="0"/>
          <w:sz w:val="30"/>
          <w:szCs w:val="30"/>
          <w:lang w:eastAsia="zh-CN"/>
        </w:rPr>
        <w:t>额1200元，低于最高支付限额的，按实际费用支付。生育门诊医疗费用统筹基金支付费用不纳入职工医保普通门诊统筹支付限额计算</w:t>
      </w:r>
      <w:r>
        <w:rPr>
          <w:rFonts w:ascii="宋体" w:cs="华文楷体"/>
          <w:spacing w:val="-2"/>
          <w:kern w:val="0"/>
          <w:sz w:val="30"/>
          <w:szCs w:val="30"/>
          <w:lang w:eastAsia="zh-CN"/>
        </w:rPr>
        <w:t>。</w:t>
      </w:r>
      <w:bookmarkStart w:id="0" w:name="_GoBack"/>
      <w:bookmarkEnd w:id="0"/>
    </w:p>
    <w:p>
      <w:pPr>
        <w:adjustRightInd w:val="0"/>
        <w:ind w:firstLine="640"/>
        <w:rPr>
          <w:rFonts w:ascii="宋体" w:cs="华文楷体" w:hint="eastAsia"/>
          <w:spacing w:val="-2"/>
          <w:kern w:val="0"/>
          <w:sz w:val="30"/>
          <w:szCs w:val="30"/>
          <w:lang w:eastAsia="zh-CN"/>
        </w:rPr>
      </w:pPr>
      <w:r>
        <w:rPr>
          <w:rFonts w:ascii="宋体" w:cs="华文楷体" w:hint="eastAsia"/>
          <w:spacing w:val="-2"/>
          <w:kern w:val="0"/>
          <w:sz w:val="30"/>
          <w:szCs w:val="30"/>
          <w:lang w:eastAsia="zh-CN"/>
        </w:rPr>
        <w:t>(二)住院分娩医疗费用。参加我省生育保险的女职工和男职工的未就业配偶在</w:t>
      </w:r>
      <w:r>
        <w:rPr>
          <w:rFonts w:ascii="宋体" w:cs="华文楷体"/>
          <w:spacing w:val="-2"/>
          <w:kern w:val="0"/>
          <w:sz w:val="30"/>
          <w:szCs w:val="30"/>
          <w:lang w:eastAsia="zh-CN"/>
        </w:rPr>
        <w:t>新余市妇幼保健院</w:t>
      </w:r>
      <w:r>
        <w:rPr>
          <w:rFonts w:ascii="宋体" w:cs="华文楷体" w:hint="eastAsia"/>
          <w:spacing w:val="-2"/>
          <w:kern w:val="0"/>
          <w:sz w:val="30"/>
          <w:szCs w:val="30"/>
          <w:lang w:eastAsia="zh-CN"/>
        </w:rPr>
        <w:t>发生的政策范围内住院分娩医疗费用报销不设起付线，</w:t>
      </w:r>
      <w:r>
        <w:rPr>
          <w:rFonts w:ascii="宋体" w:cs="华文楷体"/>
          <w:spacing w:val="-2"/>
          <w:kern w:val="0"/>
          <w:sz w:val="30"/>
          <w:szCs w:val="30"/>
          <w:lang w:eastAsia="zh-CN"/>
        </w:rPr>
        <w:t>报销</w:t>
      </w:r>
      <w:r>
        <w:rPr>
          <w:rFonts w:ascii="宋体" w:cs="华文楷体" w:hint="eastAsia"/>
          <w:spacing w:val="-2"/>
          <w:kern w:val="0"/>
          <w:sz w:val="30"/>
          <w:szCs w:val="30"/>
          <w:lang w:eastAsia="zh-CN"/>
        </w:rPr>
        <w:t>比例</w:t>
      </w:r>
      <w:r>
        <w:rPr>
          <w:rFonts w:ascii="宋体" w:cs="华文楷体"/>
          <w:spacing w:val="-2"/>
          <w:kern w:val="0"/>
          <w:sz w:val="30"/>
          <w:szCs w:val="30"/>
          <w:lang w:eastAsia="zh-CN"/>
        </w:rPr>
        <w:t>为</w:t>
      </w:r>
      <w:r>
        <w:rPr>
          <w:rFonts w:ascii="宋体" w:cs="华文楷体" w:hint="eastAsia"/>
          <w:spacing w:val="-2"/>
          <w:kern w:val="0"/>
          <w:sz w:val="30"/>
          <w:szCs w:val="30"/>
          <w:lang w:eastAsia="zh-CN"/>
        </w:rPr>
        <w:t>90%，统筹基金支付费用纳入职工基本医保、大病保险封顶线合并计算。</w:t>
      </w:r>
    </w:p>
    <w:p>
      <w:pPr>
        <w:adjustRightInd w:val="0"/>
        <w:ind w:firstLine="640"/>
        <w:rPr>
          <w:rFonts w:ascii="宋体" w:cs="华文楷体" w:hint="eastAsia"/>
          <w:spacing w:val="-2"/>
          <w:kern w:val="0"/>
          <w:sz w:val="30"/>
          <w:szCs w:val="30"/>
          <w:lang w:eastAsia="zh-CN"/>
        </w:rPr>
      </w:pPr>
      <w:r>
        <w:rPr>
          <w:rFonts w:ascii="宋体" w:cs="华文楷体" w:hint="eastAsia"/>
          <w:spacing w:val="-2"/>
          <w:kern w:val="0"/>
          <w:sz w:val="30"/>
          <w:szCs w:val="30"/>
          <w:lang w:eastAsia="zh-CN"/>
        </w:rPr>
        <w:t>(三)其他费用。住院分娩以外的生育医疗费用报销按照职工医保普通住院待遇执行。</w:t>
      </w:r>
    </w:p>
    <w:p>
      <w:pPr>
        <w:adjustRightInd w:val="0"/>
        <w:ind w:left="0"/>
        <w:rPr>
          <w:rFonts w:ascii="宋体" w:cs="华文楷体" w:hint="eastAsia"/>
          <w:spacing w:val="-2"/>
          <w:kern w:val="0"/>
          <w:sz w:val="32"/>
          <w:szCs w:val="32"/>
          <w:lang w:eastAsia="zh-CN"/>
        </w:rPr>
      </w:pPr>
      <w:r>
        <w:rPr>
          <w:rFonts w:ascii="宋体" w:cs="华文楷体" w:hint="eastAsia"/>
          <w:b/>
          <w:bCs/>
          <w:spacing w:val="-2"/>
          <w:kern w:val="0"/>
          <w:sz w:val="32"/>
          <w:szCs w:val="32"/>
          <w:lang w:eastAsia="zh-CN"/>
        </w:rPr>
        <w:t>二、城乡居民</w:t>
      </w:r>
      <w:r>
        <w:rPr>
          <w:rFonts w:ascii="宋体" w:cs="华文楷体"/>
          <w:b/>
          <w:bCs/>
          <w:spacing w:val="-2"/>
          <w:kern w:val="0"/>
          <w:sz w:val="32"/>
          <w:szCs w:val="32"/>
          <w:lang w:eastAsia="zh-CN"/>
        </w:rPr>
        <w:t>医保</w:t>
      </w:r>
      <w:r>
        <w:rPr>
          <w:rFonts w:ascii="宋体" w:cs="华文楷体" w:hint="eastAsia"/>
          <w:b/>
          <w:bCs/>
          <w:spacing w:val="-2"/>
          <w:kern w:val="0"/>
          <w:sz w:val="32"/>
          <w:szCs w:val="32"/>
          <w:lang w:eastAsia="zh-CN"/>
        </w:rPr>
        <w:t>生育医疗费用</w:t>
      </w:r>
      <w:r>
        <w:rPr>
          <w:rFonts w:ascii="宋体" w:cs="华文楷体"/>
          <w:b/>
          <w:bCs/>
          <w:spacing w:val="-2"/>
          <w:kern w:val="0"/>
          <w:sz w:val="32"/>
          <w:szCs w:val="32"/>
          <w:lang w:eastAsia="zh-CN"/>
        </w:rPr>
        <w:t>报销</w:t>
      </w:r>
    </w:p>
    <w:p>
      <w:pPr>
        <w:adjustRightInd w:val="0"/>
        <w:ind w:firstLine="640"/>
        <w:rPr>
          <w:rFonts w:ascii="宋体" w:cs="华文楷体" w:hint="eastAsia"/>
          <w:spacing w:val="-2"/>
          <w:kern w:val="0"/>
          <w:sz w:val="30"/>
          <w:szCs w:val="30"/>
          <w:lang w:eastAsia="zh-CN"/>
        </w:rPr>
      </w:pPr>
      <w:r>
        <w:rPr>
          <w:rFonts w:ascii="宋体" w:cs="华文楷体" w:hint="eastAsia"/>
          <w:spacing w:val="-2"/>
          <w:kern w:val="0"/>
          <w:sz w:val="30"/>
          <w:szCs w:val="30"/>
          <w:lang w:eastAsia="zh-CN"/>
        </w:rPr>
        <w:t>(一)生育门诊医疗费用。按照统筹地区城乡居民医保门诊统筹政策执行。</w:t>
      </w:r>
    </w:p>
    <w:p>
      <w:pPr>
        <w:adjustRightInd w:val="0"/>
        <w:ind w:firstLine="640"/>
        <w:rPr>
          <w:rFonts w:ascii="宋体" w:cs="华文楷体" w:hint="eastAsia"/>
          <w:spacing w:val="-2"/>
          <w:kern w:val="0"/>
          <w:sz w:val="30"/>
          <w:szCs w:val="30"/>
          <w:lang w:eastAsia="zh-CN"/>
        </w:rPr>
      </w:pPr>
      <w:r>
        <w:rPr>
          <w:rFonts w:ascii="宋体" w:cs="华文楷体" w:hint="eastAsia"/>
          <w:spacing w:val="-2"/>
          <w:kern w:val="0"/>
          <w:sz w:val="30"/>
          <w:szCs w:val="30"/>
          <w:lang w:eastAsia="zh-CN"/>
        </w:rPr>
        <w:t>(二)住院分娩医疗费用。参加我省城乡居民医保的产妇在</w:t>
      </w:r>
      <w:r>
        <w:rPr>
          <w:rFonts w:ascii="宋体" w:cs="华文楷体"/>
          <w:spacing w:val="-2"/>
          <w:kern w:val="0"/>
          <w:sz w:val="30"/>
          <w:szCs w:val="30"/>
          <w:lang w:eastAsia="zh-CN"/>
        </w:rPr>
        <w:t>新余市妇幼保健院</w:t>
      </w:r>
      <w:r>
        <w:rPr>
          <w:rFonts w:ascii="宋体" w:cs="华文楷体" w:hint="eastAsia"/>
          <w:spacing w:val="-2"/>
          <w:kern w:val="0"/>
          <w:sz w:val="30"/>
          <w:szCs w:val="30"/>
          <w:lang w:eastAsia="zh-CN"/>
        </w:rPr>
        <w:t>住院分娩发生的政策范围内医疗费用报销不设起付线，</w:t>
      </w:r>
      <w:r>
        <w:rPr>
          <w:rFonts w:ascii="宋体" w:cs="华文楷体"/>
          <w:spacing w:val="-2"/>
          <w:kern w:val="0"/>
          <w:sz w:val="30"/>
          <w:szCs w:val="30"/>
          <w:lang w:eastAsia="zh-CN"/>
        </w:rPr>
        <w:t>报销比例为</w:t>
      </w:r>
      <w:r>
        <w:rPr>
          <w:rFonts w:ascii="宋体" w:cs="华文楷体" w:hint="eastAsia"/>
          <w:spacing w:val="-2"/>
          <w:kern w:val="0"/>
          <w:sz w:val="30"/>
          <w:szCs w:val="30"/>
          <w:lang w:eastAsia="zh-CN"/>
        </w:rPr>
        <w:t>90%，统筹基金支付费用纳入城乡居民基本医保和大病保险封顶线合并计算。</w:t>
      </w:r>
    </w:p>
    <w:p>
      <w:pPr>
        <w:adjustRightInd w:val="0"/>
        <w:ind w:firstLine="640"/>
        <w:rPr>
          <w:rFonts w:ascii="宋体" w:cs="华文楷体"/>
          <w:spacing w:val="-2"/>
          <w:kern w:val="0"/>
          <w:sz w:val="32"/>
          <w:szCs w:val="32"/>
          <w:lang w:val="en-US" w:eastAsia="zh-CN"/>
        </w:rPr>
      </w:pPr>
      <w:r>
        <w:rPr>
          <w:rFonts w:ascii="宋体" w:cs="华文楷体" w:hint="eastAsia"/>
          <w:spacing w:val="-2"/>
          <w:kern w:val="0"/>
          <w:sz w:val="30"/>
          <w:szCs w:val="30"/>
          <w:lang w:eastAsia="zh-CN"/>
        </w:rPr>
        <w:t>(三)其他费用。住院分娩以外的生育医疗费用报销按照城乡居民医保普通住院待遇执行。</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panose1 w:val="02010600030101010101"/>
    <w:charset w:val="86"/>
    <w:family w:val="auto"/>
    <w:pitch w:val="variable"/>
    <w:sig w:usb0="00000203" w:usb1="288F0000" w:usb2="00000006" w:usb3="00000000" w:csb0="00040001" w:csb1="00000000"/>
  </w:font>
  <w:font w:name="华文楷体">
    <w:altName w:val="宋体"/>
    <w:panose1 w:val="02010600040101010101"/>
    <w:charset w:val="86"/>
    <w:family w:val="auto"/>
    <w:pitch w:val="variable"/>
    <w:sig w:usb0="00000000" w:usb1="00000000" w:usb2="00000000" w:usb3="00000000" w:csb0="0004009F" w:csb1="DFD7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4"/>
  </w:compat>
  <w:docVars>
    <w:docVar w:name="commondata" w:val="eyJoZGlkIjoiMGFhZjI1MjRjM2MzNzdjODBjMmQ2NTE0ZmQ0NjFmO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widowControl w:val="0"/>
      <w:spacing w:before="340" w:after="330" w:line="578" w:lineRule="auto"/>
      <w:outlineLvl w:val="0"/>
    </w:pPr>
    <w:rPr>
      <w:b/>
      <w:bCs/>
      <w:kern w:val="44"/>
      <w:sz w:val="44"/>
    </w:rPr>
  </w:style>
  <w:style w:type="paragraph" w:styleId="2">
    <w:name w:val="heading 2"/>
    <w:qFormat/>
    <w:basedOn w:val="0"/>
    <w:next w:val="0"/>
    <w:pPr>
      <w:keepNext/>
      <w:keepLines/>
      <w:widowControl w:val="0"/>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widowControl w:val="0"/>
      <w:spacing w:before="260" w:after="260" w:line="415" w:lineRule="auto"/>
      <w:outlineLvl w:val="2"/>
    </w:pPr>
    <w:rPr>
      <w:b/>
      <w:sz w:val="32"/>
    </w:rPr>
  </w:style>
  <w:style w:type="character" w:default="1" w:styleId="10">
    <w:name w:val="Default Paragraph Font"/>
    <w:qFormat/>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82</TotalTime>
  <Application>Yozo_Office27021597764231180</Application>
  <Pages>2</Pages>
  <Words>0</Words>
  <Characters>381</Characters>
  <Lines>0</Lines>
  <Paragraphs>10</Paragraphs>
  <CharactersWithSpaces>508</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顾红莲</dc:creator>
  <cp:lastModifiedBy>ybb</cp:lastModifiedBy>
  <cp:revision>1</cp:revision>
  <dcterms:created xsi:type="dcterms:W3CDTF">2022-11-28T03:24:00Z</dcterms:created>
  <dcterms:modified xsi:type="dcterms:W3CDTF">2024-12-20T09:21:05Z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4F8162D0106B437297A28CB33230DC1A</vt:lpwstr>
  </property>
</Properties>
</file>